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6F36" w:rsidRPr="00356F36" w:rsidRDefault="00356F36" w:rsidP="00356F36">
      <w:pPr>
        <w:jc w:val="center"/>
        <w:rPr>
          <w:b/>
          <w:sz w:val="32"/>
        </w:rPr>
      </w:pPr>
      <w:r w:rsidRPr="00356F36">
        <w:rPr>
          <w:rFonts w:hint="eastAsia"/>
          <w:b/>
          <w:sz w:val="32"/>
        </w:rPr>
        <w:t>U</w:t>
      </w:r>
      <w:r w:rsidRPr="00356F36">
        <w:rPr>
          <w:b/>
          <w:sz w:val="32"/>
        </w:rPr>
        <w:t>T5300X+</w:t>
      </w:r>
      <w:r w:rsidRPr="00356F36">
        <w:rPr>
          <w:rFonts w:hint="eastAsia"/>
          <w:b/>
          <w:sz w:val="32"/>
        </w:rPr>
        <w:t>和U</w:t>
      </w:r>
      <w:r w:rsidRPr="00356F36">
        <w:rPr>
          <w:b/>
          <w:sz w:val="32"/>
        </w:rPr>
        <w:t>T5320R-S</w:t>
      </w:r>
      <w:r w:rsidRPr="00356F36">
        <w:rPr>
          <w:rFonts w:hint="eastAsia"/>
          <w:b/>
          <w:sz w:val="32"/>
        </w:rPr>
        <w:t>x</w:t>
      </w:r>
      <w:r w:rsidRPr="00356F36">
        <w:rPr>
          <w:b/>
          <w:sz w:val="32"/>
        </w:rPr>
        <w:t>A</w:t>
      </w:r>
      <w:r w:rsidRPr="00356F36">
        <w:rPr>
          <w:rFonts w:hint="eastAsia"/>
          <w:b/>
          <w:sz w:val="32"/>
        </w:rPr>
        <w:t>系列升级</w:t>
      </w:r>
    </w:p>
    <w:p w:rsidR="00356F36" w:rsidRDefault="00356F36" w:rsidP="00356F36">
      <w:pPr>
        <w:pStyle w:val="Default"/>
        <w:rPr>
          <w:sz w:val="32"/>
          <w:szCs w:val="32"/>
        </w:rPr>
      </w:pPr>
      <w:r>
        <w:t xml:space="preserve"> </w:t>
      </w:r>
      <w:r>
        <w:rPr>
          <w:rFonts w:hint="eastAsia"/>
          <w:sz w:val="32"/>
          <w:szCs w:val="32"/>
        </w:rPr>
        <w:t>一、准备</w:t>
      </w:r>
      <w:r>
        <w:rPr>
          <w:sz w:val="32"/>
          <w:szCs w:val="32"/>
        </w:rPr>
        <w:t xml:space="preserve"> </w:t>
      </w:r>
    </w:p>
    <w:p w:rsidR="00356F36" w:rsidRDefault="00356F36" w:rsidP="00356F36">
      <w:pPr>
        <w:jc w:val="center"/>
        <w:rPr>
          <w:szCs w:val="21"/>
        </w:rPr>
      </w:pPr>
      <w:r>
        <w:rPr>
          <w:rFonts w:hint="eastAsia"/>
          <w:szCs w:val="21"/>
        </w:rPr>
        <w:t>把</w:t>
      </w:r>
      <w:r w:rsidR="002A7E5C">
        <w:rPr>
          <w:rFonts w:hint="eastAsia"/>
          <w:szCs w:val="21"/>
        </w:rPr>
        <w:t>待</w:t>
      </w:r>
      <w:r>
        <w:rPr>
          <w:rFonts w:hint="eastAsia"/>
          <w:szCs w:val="21"/>
        </w:rPr>
        <w:t>升级的程序，拷贝到</w:t>
      </w:r>
      <w:r>
        <w:rPr>
          <w:szCs w:val="21"/>
        </w:rPr>
        <w:t>U</w:t>
      </w:r>
      <w:r>
        <w:rPr>
          <w:rFonts w:hint="eastAsia"/>
          <w:szCs w:val="21"/>
        </w:rPr>
        <w:t>盘根目录中（建议使用品牌</w:t>
      </w:r>
      <w:r>
        <w:rPr>
          <w:szCs w:val="21"/>
        </w:rPr>
        <w:t>U</w:t>
      </w:r>
      <w:r>
        <w:rPr>
          <w:rFonts w:hint="eastAsia"/>
          <w:szCs w:val="21"/>
        </w:rPr>
        <w:t>盘，格式必须为</w:t>
      </w:r>
      <w:r>
        <w:rPr>
          <w:b/>
          <w:bCs/>
          <w:szCs w:val="21"/>
        </w:rPr>
        <w:t>FAT32</w:t>
      </w:r>
      <w:r>
        <w:rPr>
          <w:rFonts w:hint="eastAsia"/>
          <w:szCs w:val="21"/>
        </w:rPr>
        <w:t>）。</w:t>
      </w:r>
    </w:p>
    <w:p w:rsidR="00310C8E" w:rsidRPr="00310C8E" w:rsidRDefault="00310C8E" w:rsidP="00310C8E">
      <w:pPr>
        <w:rPr>
          <w:rFonts w:hint="eastAsia"/>
          <w:szCs w:val="21"/>
        </w:rPr>
      </w:pPr>
      <w:r>
        <w:rPr>
          <w:noProof/>
        </w:rPr>
        <w:drawing>
          <wp:inline distT="0" distB="0" distL="0" distR="0" wp14:anchorId="1D498369" wp14:editId="3210A904">
            <wp:extent cx="4057650" cy="8953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6F36" w:rsidRDefault="00356F36" w:rsidP="00356F36">
      <w:pPr>
        <w:pStyle w:val="Default"/>
        <w:rPr>
          <w:sz w:val="32"/>
          <w:szCs w:val="32"/>
        </w:rPr>
      </w:pPr>
      <w:r w:rsidRPr="00356F36">
        <w:rPr>
          <w:rFonts w:hint="eastAsia"/>
          <w:sz w:val="32"/>
          <w:szCs w:val="32"/>
        </w:rPr>
        <w:t>二、升级</w:t>
      </w:r>
    </w:p>
    <w:p w:rsidR="00356F36" w:rsidRPr="00BF3E7A" w:rsidRDefault="00356F36" w:rsidP="00F0490F">
      <w:pPr>
        <w:jc w:val="left"/>
        <w:rPr>
          <w:szCs w:val="21"/>
        </w:rPr>
      </w:pPr>
      <w:r w:rsidRPr="00BF3E7A">
        <w:rPr>
          <w:rFonts w:hint="eastAsia"/>
          <w:szCs w:val="21"/>
        </w:rPr>
        <w:t>1.</w:t>
      </w:r>
      <w:r w:rsidRPr="00BF3E7A">
        <w:rPr>
          <w:szCs w:val="21"/>
        </w:rPr>
        <w:t xml:space="preserve"> </w:t>
      </w:r>
      <w:r w:rsidRPr="00BF3E7A">
        <w:rPr>
          <w:rFonts w:hint="eastAsia"/>
          <w:szCs w:val="21"/>
        </w:rPr>
        <w:t>仪器关机，按住数字【8】</w:t>
      </w:r>
      <w:r w:rsidR="00BF3E7A">
        <w:rPr>
          <w:rFonts w:hint="eastAsia"/>
          <w:szCs w:val="21"/>
        </w:rPr>
        <w:t>键</w:t>
      </w:r>
      <w:r w:rsidRPr="00BF3E7A">
        <w:rPr>
          <w:rFonts w:hint="eastAsia"/>
          <w:szCs w:val="21"/>
        </w:rPr>
        <w:t>开机，</w:t>
      </w:r>
      <w:r w:rsidR="00BF3E7A">
        <w:rPr>
          <w:rFonts w:hint="eastAsia"/>
          <w:szCs w:val="21"/>
        </w:rPr>
        <w:t>仪器进入</w:t>
      </w:r>
      <w:r w:rsidR="002A7E5C">
        <w:rPr>
          <w:rFonts w:hint="eastAsia"/>
          <w:szCs w:val="21"/>
        </w:rPr>
        <w:t>升级</w:t>
      </w:r>
      <w:r w:rsidR="00BF3E7A">
        <w:rPr>
          <w:rFonts w:hint="eastAsia"/>
          <w:szCs w:val="21"/>
        </w:rPr>
        <w:t>界面</w:t>
      </w:r>
      <w:r w:rsidR="00AC166E">
        <w:rPr>
          <w:rFonts w:hint="eastAsia"/>
          <w:szCs w:val="21"/>
        </w:rPr>
        <w:t>；</w:t>
      </w:r>
      <w:r w:rsidR="00AC166E" w:rsidRPr="00BF3E7A">
        <w:rPr>
          <w:rFonts w:hint="eastAsia"/>
          <w:szCs w:val="21"/>
        </w:rPr>
        <w:t xml:space="preserve"> </w:t>
      </w:r>
    </w:p>
    <w:p w:rsidR="00600C61" w:rsidRDefault="00BF3E7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476250</wp:posOffset>
                </wp:positionH>
                <wp:positionV relativeFrom="paragraph">
                  <wp:posOffset>1074420</wp:posOffset>
                </wp:positionV>
                <wp:extent cx="3295650" cy="238125"/>
                <wp:effectExtent l="0" t="0" r="19050" b="2857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0" cy="2381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A5517B" id="矩形 2" o:spid="_x0000_s1026" style="position:absolute;left:0;text-align:left;margin-left:37.5pt;margin-top:84.6pt;width:259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G57pQIAAIwFAAAOAAAAZHJzL2Uyb0RvYy54bWysVM1u2zAMvg/YOwi6r07cpmuNOkXQIsOA&#10;oi3WDj0rshQbkEVNUuJkLzNgtz3EHmfYa4ySbDfohh2G5aCIJvlR/PhzcblrFdkK6xrQJZ0eTSgR&#10;mkPV6HVJPz4u35xR4jzTFVOgRUn3wtHL+etXF50pRA41qEpYgiDaFZ0pae29KbLM8Vq0zB2BERqV&#10;EmzLPIp2nVWWdYjeqiyfTE6zDmxlLHDhHH69Tko6j/hSCu7vpHTCE1VSfJuPp43nKpzZ/IIVa8tM&#10;3fD+GewfXtGyRmPQEeqaeUY2tvkNqm24BQfSH3FoM5Cy4SLmgNlMJy+yeaiZETEXJMeZkSb3/2D5&#10;7fbekqYqaU6JZi2W6OeXbz++fyV54KYzrkCTB3Nve8nhNSS6k7YN/5gC2UU+9yOfYucJx4/H+fns&#10;dIa0c9Tlx2fTfBZAs2dvY51/J6Al4VJSi/WKNLLtjfPJdDAJwTQsG6XwOyuUJh023PkE8YPsQDVV&#10;0EbBrldXypItw7IvlxP89YEPzPAZSuNrQo4pq3jzeyVSgA9CIjOYR54ihJ4UIyzjXGg/TaqaVSJF&#10;mx0GGzxizkojYECW+MoRuwcYLBPIgJ0Y6O2Dq4gtPTr3qf/NefSIkUH70bltNNg/ZaYwqz5ysh9I&#10;StQEllZQ7bFvLKSBcoYvG6zgDXP+nlmcICw6bgV/h4dUgJWC/kZJDfbzn74He2xs1FLS4USW1H3a&#10;MCsoUe81tvz59OQkjHAUTmZvcxTsoWZ1qNGb9gqw+lPcP4bHa7D3arhKC+0TLo9FiIoqpjnGLin3&#10;dhCufNoUuH64WCyiGY6tYf5GPxgewAOroUMfd0/Mmr6NPQ7ALQzTy4oX3Zxsg6eGxcaDbGKrP/Pa&#10;840jHxunX09hpxzK0ep5ic5/AQAA//8DAFBLAwQUAAYACAAAACEAd8rTxt8AAAAKAQAADwAAAGRy&#10;cy9kb3ducmV2LnhtbEyPwU7DMBBE70j8g7VI3KiDRZM2jVMBEkIgDlDo3Y23SdR4HcVuEv6e5QTH&#10;nR3NvCm2s+vEiENoPWm4XSQgkCpvW6o1fH0+3axAhGjIms4TavjGANvy8qIwufUTfeC4i7XgEAq5&#10;0dDE2OdShqpBZ8LC90j8O/rBmcjnUEs7mInDXSdVkqTSmZa4oTE9PjZYnXZnp+Hdn46y2yv1mj08&#10;q+zFraZ6fNP6+mq+34CIOMc/M/ziMzqUzHTwZ7JBdBqyJU+JrKdrBYINy/UdKwcNKkkzkGUh/08o&#10;fwAAAP//AwBQSwECLQAUAAYACAAAACEAtoM4kv4AAADhAQAAEwAAAAAAAAAAAAAAAAAAAAAAW0Nv&#10;bnRlbnRfVHlwZXNdLnhtbFBLAQItABQABgAIAAAAIQA4/SH/1gAAAJQBAAALAAAAAAAAAAAAAAAA&#10;AC8BAABfcmVscy8ucmVsc1BLAQItABQABgAIAAAAIQDVmG57pQIAAIwFAAAOAAAAAAAAAAAAAAAA&#10;AC4CAABkcnMvZTJvRG9jLnhtbFBLAQItABQABgAIAAAAIQB3ytPG3wAAAAoBAAAPAAAAAAAAAAAA&#10;AAAAAP8EAABkcnMvZG93bnJldi54bWxQSwUGAAAAAAQABADzAAAACwYAAAAA&#10;" filled="f" strokecolor="red" strokeweight="1.5pt"/>
            </w:pict>
          </mc:Fallback>
        </mc:AlternateContent>
      </w:r>
      <w:r w:rsidR="00356F36">
        <w:rPr>
          <w:noProof/>
        </w:rPr>
        <w:drawing>
          <wp:inline distT="0" distB="0" distL="0" distR="0" wp14:anchorId="7EB99D2D" wp14:editId="214782A8">
            <wp:extent cx="5274310" cy="3098165"/>
            <wp:effectExtent l="0" t="0" r="254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98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2BF0" w:rsidRDefault="00BF3E7A">
      <w:pPr>
        <w:rPr>
          <w:rFonts w:hint="eastAsia"/>
        </w:rPr>
      </w:pPr>
      <w:r>
        <w:rPr>
          <w:rFonts w:hint="eastAsia"/>
        </w:rPr>
        <w:t>2.</w:t>
      </w:r>
      <w:r>
        <w:t xml:space="preserve"> </w:t>
      </w:r>
      <w:r>
        <w:rPr>
          <w:rFonts w:hint="eastAsia"/>
        </w:rPr>
        <w:t>选择正确的程序，按下程序对应的数字，</w:t>
      </w:r>
      <w:r w:rsidR="00B82BF0">
        <w:rPr>
          <w:rFonts w:hint="eastAsia"/>
        </w:rPr>
        <w:t>如上图</w:t>
      </w:r>
      <w:r w:rsidR="00301F7C">
        <w:rPr>
          <w:rFonts w:hint="eastAsia"/>
        </w:rPr>
        <w:t>序号为0</w:t>
      </w:r>
      <w:r w:rsidR="00301F7C">
        <w:t>0</w:t>
      </w:r>
      <w:r w:rsidR="00B82BF0">
        <w:rPr>
          <w:rFonts w:hint="eastAsia"/>
        </w:rPr>
        <w:t>，按下数字【0】键</w:t>
      </w:r>
      <w:r w:rsidR="00F0490F">
        <w:rPr>
          <w:rFonts w:hint="eastAsia"/>
        </w:rPr>
        <w:t>，即开始升级</w:t>
      </w:r>
      <w:r w:rsidR="00B82BF0">
        <w:rPr>
          <w:rFonts w:hint="eastAsia"/>
        </w:rPr>
        <w:t>；</w:t>
      </w:r>
    </w:p>
    <w:p w:rsidR="00102D03" w:rsidRDefault="00102D03">
      <w:r>
        <w:rPr>
          <w:noProof/>
        </w:rPr>
        <w:drawing>
          <wp:inline distT="0" distB="0" distL="0" distR="0" wp14:anchorId="5921A367" wp14:editId="52E78783">
            <wp:extent cx="4610100" cy="8667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2D03" w:rsidRDefault="00102D03">
      <w:r>
        <w:rPr>
          <w:rFonts w:hint="eastAsia"/>
        </w:rPr>
        <w:t>3.</w:t>
      </w:r>
      <w:r>
        <w:t xml:space="preserve"> </w:t>
      </w:r>
      <w:r>
        <w:rPr>
          <w:rFonts w:hint="eastAsia"/>
        </w:rPr>
        <w:t>升级完成，重启仪器完成升级。</w:t>
      </w:r>
      <w:bookmarkStart w:id="0" w:name="_GoBack"/>
      <w:bookmarkEnd w:id="0"/>
    </w:p>
    <w:p w:rsidR="00102D03" w:rsidRDefault="00102D03">
      <w:r>
        <w:rPr>
          <w:noProof/>
        </w:rPr>
        <w:drawing>
          <wp:inline distT="0" distB="0" distL="0" distR="0" wp14:anchorId="3BCF69BD" wp14:editId="04B33964">
            <wp:extent cx="4286250" cy="12001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02D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F36"/>
    <w:rsid w:val="00102D03"/>
    <w:rsid w:val="00192CD7"/>
    <w:rsid w:val="002A7E5C"/>
    <w:rsid w:val="00301F7C"/>
    <w:rsid w:val="00310C8E"/>
    <w:rsid w:val="00356F36"/>
    <w:rsid w:val="00600C61"/>
    <w:rsid w:val="00AC166E"/>
    <w:rsid w:val="00B82BF0"/>
    <w:rsid w:val="00BF3E7A"/>
    <w:rsid w:val="00F04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0DCA5"/>
  <w15:chartTrackingRefBased/>
  <w15:docId w15:val="{06B1F19C-7D69-46BE-B10B-D3D88EEED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6F36"/>
    <w:pPr>
      <w:widowControl w:val="0"/>
      <w:autoSpaceDE w:val="0"/>
      <w:autoSpaceDN w:val="0"/>
      <w:adjustRightInd w:val="0"/>
    </w:pPr>
    <w:rPr>
      <w:rFonts w:ascii="等线" w:eastAsia="等线" w:cs="等线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2022-12-22T07:46:00Z</dcterms:created>
  <dcterms:modified xsi:type="dcterms:W3CDTF">2023-09-11T00:48:00Z</dcterms:modified>
</cp:coreProperties>
</file>